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6A" w:rsidRPr="00C40817" w:rsidRDefault="00B90CD4" w:rsidP="00136C9C">
      <w:pPr>
        <w:jc w:val="center"/>
        <w:rPr>
          <w:i/>
          <w:sz w:val="32"/>
          <w:szCs w:val="32"/>
        </w:rPr>
      </w:pPr>
      <w:r w:rsidRPr="00C40817">
        <w:rPr>
          <w:rFonts w:hint="eastAsia"/>
          <w:i/>
          <w:sz w:val="32"/>
          <w:szCs w:val="32"/>
        </w:rPr>
        <w:t>A.T.R</w:t>
      </w:r>
      <w:r w:rsidRPr="00C40817">
        <w:rPr>
          <w:rFonts w:hint="eastAsia"/>
          <w:i/>
          <w:sz w:val="32"/>
          <w:szCs w:val="32"/>
        </w:rPr>
        <w:t>－</w:t>
      </w:r>
      <w:r w:rsidRPr="00C40817">
        <w:rPr>
          <w:rFonts w:hint="eastAsia"/>
          <w:i/>
          <w:sz w:val="32"/>
          <w:szCs w:val="32"/>
        </w:rPr>
        <w:t>NEWS</w:t>
      </w:r>
      <w:r w:rsidR="00136C9C">
        <w:rPr>
          <w:rFonts w:hint="eastAsia"/>
          <w:i/>
          <w:sz w:val="32"/>
          <w:szCs w:val="32"/>
        </w:rPr>
        <w:t xml:space="preserve">　　</w:t>
      </w:r>
      <w:r w:rsidR="004B5340">
        <w:rPr>
          <w:rFonts w:hint="eastAsia"/>
          <w:b/>
          <w:i/>
          <w:sz w:val="32"/>
          <w:szCs w:val="32"/>
        </w:rPr>
        <w:t>7</w:t>
      </w:r>
      <w:r w:rsidR="004B5340">
        <w:rPr>
          <w:rFonts w:hint="eastAsia"/>
          <w:b/>
          <w:i/>
          <w:sz w:val="32"/>
          <w:szCs w:val="32"/>
        </w:rPr>
        <w:t>月号</w:t>
      </w:r>
    </w:p>
    <w:p w:rsidR="002D7DB3" w:rsidRPr="00E53D16" w:rsidRDefault="00B90CD4">
      <w:pPr>
        <w:rPr>
          <w:b/>
          <w:i/>
          <w:sz w:val="24"/>
          <w:szCs w:val="24"/>
        </w:rPr>
      </w:pPr>
      <w:r w:rsidRPr="00E53D16">
        <w:rPr>
          <w:rFonts w:hint="eastAsia"/>
          <w:b/>
          <w:i/>
          <w:sz w:val="24"/>
          <w:szCs w:val="24"/>
        </w:rPr>
        <w:t>今月の</w:t>
      </w:r>
      <w:r w:rsidR="00F9594D" w:rsidRPr="00E53D16">
        <w:rPr>
          <w:rFonts w:hint="eastAsia"/>
          <w:b/>
          <w:i/>
          <w:sz w:val="24"/>
          <w:szCs w:val="24"/>
        </w:rPr>
        <w:t>お知らせ</w:t>
      </w:r>
    </w:p>
    <w:p w:rsidR="00D9545F" w:rsidRPr="00E53D16" w:rsidRDefault="001B10BB" w:rsidP="00D9545F">
      <w:pPr>
        <w:jc w:val="center"/>
        <w:rPr>
          <w:b/>
          <w:i/>
          <w:sz w:val="22"/>
        </w:rPr>
      </w:pPr>
      <w:r>
        <w:rPr>
          <w:rFonts w:hint="eastAsia"/>
          <w:b/>
          <w:i/>
          <w:sz w:val="22"/>
        </w:rPr>
        <w:t>新遮光剤</w:t>
      </w:r>
    </w:p>
    <w:p w:rsidR="001B10BB" w:rsidRDefault="007578FA" w:rsidP="004B5340">
      <w:pPr>
        <w:ind w:firstLineChars="100" w:firstLine="210"/>
        <w:jc w:val="center"/>
        <w:rPr>
          <w:noProof/>
        </w:rPr>
      </w:pPr>
      <w:r>
        <w:rPr>
          <w:rFonts w:hint="eastAsia"/>
          <w:noProof/>
        </w:rPr>
        <w:t>ヨーロッパから、</w:t>
      </w:r>
      <w:r w:rsidR="001B10BB">
        <w:rPr>
          <w:rFonts w:hint="eastAsia"/>
          <w:noProof/>
        </w:rPr>
        <w:t>新しい遮光剤が</w:t>
      </w:r>
      <w:r w:rsidR="004B5340">
        <w:rPr>
          <w:rFonts w:hint="eastAsia"/>
          <w:noProof/>
        </w:rPr>
        <w:t>届きました</w:t>
      </w:r>
    </w:p>
    <w:p w:rsidR="001B10BB" w:rsidRPr="004B5340" w:rsidRDefault="001B10BB" w:rsidP="004B5340">
      <w:pPr>
        <w:ind w:firstLineChars="100" w:firstLine="211"/>
        <w:jc w:val="center"/>
        <w:rPr>
          <w:b/>
          <w:noProof/>
        </w:rPr>
      </w:pPr>
      <w:r w:rsidRPr="004B5340">
        <w:rPr>
          <w:rFonts w:hint="eastAsia"/>
          <w:b/>
          <w:noProof/>
        </w:rPr>
        <w:t>光質コントロール遮光剤</w:t>
      </w:r>
      <w:r w:rsidRPr="004B5340">
        <w:rPr>
          <w:b/>
          <w:noProof/>
        </w:rPr>
        <w:t>………</w:t>
      </w:r>
      <w:r w:rsidRPr="004B5340">
        <w:rPr>
          <w:rFonts w:hint="eastAsia"/>
          <w:b/>
          <w:noProof/>
        </w:rPr>
        <w:t>..</w:t>
      </w:r>
      <w:r w:rsidRPr="004B5340">
        <w:rPr>
          <w:rFonts w:hint="eastAsia"/>
          <w:b/>
          <w:noProof/>
        </w:rPr>
        <w:t>ヒートフレックス</w:t>
      </w:r>
    </w:p>
    <w:p w:rsidR="001B10BB" w:rsidRDefault="001B10BB" w:rsidP="00CD33EA">
      <w:pPr>
        <w:rPr>
          <w:noProof/>
        </w:rPr>
      </w:pPr>
      <w:r>
        <w:rPr>
          <w:rFonts w:hint="eastAsia"/>
          <w:noProof/>
        </w:rPr>
        <w:t>ヒートフレックスを</w:t>
      </w:r>
      <w:r w:rsidR="007578FA">
        <w:rPr>
          <w:rFonts w:hint="eastAsia"/>
          <w:noProof/>
        </w:rPr>
        <w:t>塗布</w:t>
      </w:r>
      <w:r>
        <w:rPr>
          <w:rFonts w:hint="eastAsia"/>
          <w:noProof/>
        </w:rPr>
        <w:t>すると熱線の近赤外線（ＮＩＲ）を反射しハウス内を涼しくさせます。しかし、光合成に必要な光（ＰＡＲ）は、ハウス内に入ります。</w:t>
      </w:r>
    </w:p>
    <w:p w:rsidR="001B10BB" w:rsidRDefault="001B10BB" w:rsidP="00CD33EA">
      <w:pPr>
        <w:rPr>
          <w:noProof/>
        </w:rPr>
      </w:pPr>
      <w:r>
        <w:rPr>
          <w:rFonts w:hint="eastAsia"/>
          <w:noProof/>
        </w:rPr>
        <w:t>ヒートフレックスは、使用する量を調整することで、遮光率を設定できます。</w:t>
      </w:r>
    </w:p>
    <w:p w:rsidR="004B5340" w:rsidRDefault="001B10BB" w:rsidP="00CD33EA">
      <w:pPr>
        <w:rPr>
          <w:noProof/>
        </w:rPr>
      </w:pPr>
      <w:r>
        <w:rPr>
          <w:rFonts w:hint="eastAsia"/>
          <w:noProof/>
        </w:rPr>
        <w:t>光質コントロールタイプは、国内</w:t>
      </w:r>
      <w:r w:rsidR="009B0219">
        <w:rPr>
          <w:rFonts w:hint="eastAsia"/>
          <w:noProof/>
        </w:rPr>
        <w:t>販売</w:t>
      </w:r>
      <w:r>
        <w:rPr>
          <w:rFonts w:hint="eastAsia"/>
          <w:noProof/>
        </w:rPr>
        <w:t>は</w:t>
      </w:r>
      <w:r>
        <w:rPr>
          <w:rFonts w:hint="eastAsia"/>
          <w:noProof/>
        </w:rPr>
        <w:t>1</w:t>
      </w:r>
      <w:r w:rsidR="009B0219">
        <w:rPr>
          <w:rFonts w:hint="eastAsia"/>
          <w:noProof/>
        </w:rPr>
        <w:t>社</w:t>
      </w:r>
      <w:r w:rsidR="004B5340">
        <w:rPr>
          <w:rFonts w:hint="eastAsia"/>
          <w:noProof/>
        </w:rPr>
        <w:t>のみでしたが、</w:t>
      </w:r>
      <w:r w:rsidR="009B0219">
        <w:rPr>
          <w:rFonts w:hint="eastAsia"/>
          <w:noProof/>
        </w:rPr>
        <w:t>ヒートフレックスは、</w:t>
      </w:r>
      <w:r w:rsidR="004B5340">
        <w:rPr>
          <w:rFonts w:hint="eastAsia"/>
          <w:noProof/>
        </w:rPr>
        <w:t>同水準で価格</w:t>
      </w:r>
      <w:r>
        <w:rPr>
          <w:rFonts w:hint="eastAsia"/>
          <w:noProof/>
        </w:rPr>
        <w:t>を抑え</w:t>
      </w:r>
      <w:r w:rsidR="004B5340">
        <w:rPr>
          <w:rFonts w:hint="eastAsia"/>
          <w:noProof/>
        </w:rPr>
        <w:t>ました。剥離剤もご用意いたしました</w:t>
      </w:r>
      <w:r w:rsidR="00CD33EA">
        <w:rPr>
          <w:rFonts w:hint="eastAsia"/>
          <w:noProof/>
        </w:rPr>
        <w:t>.</w:t>
      </w:r>
      <w:r w:rsidR="00CD33EA">
        <w:rPr>
          <w:rFonts w:hint="eastAsia"/>
          <w:noProof/>
        </w:rPr>
        <w:t>。</w:t>
      </w:r>
    </w:p>
    <w:p w:rsidR="00206997" w:rsidRDefault="007578FA" w:rsidP="00CD33EA">
      <w:pPr>
        <w:ind w:firstLineChars="100" w:firstLine="210"/>
        <w:jc w:val="center"/>
        <w:rPr>
          <w:noProof/>
        </w:rPr>
      </w:pPr>
      <w:r>
        <w:rPr>
          <w:rFonts w:hint="eastAsia"/>
          <w:noProof/>
        </w:rPr>
        <w:t>容量：</w:t>
      </w:r>
      <w:r>
        <w:rPr>
          <w:rFonts w:hint="eastAsia"/>
          <w:noProof/>
        </w:rPr>
        <w:t>15</w:t>
      </w:r>
      <w:r>
        <w:rPr>
          <w:rFonts w:hint="eastAsia"/>
          <w:noProof/>
        </w:rPr>
        <w:t>ｋｇ</w:t>
      </w:r>
      <w:r w:rsidR="0073336A">
        <w:rPr>
          <w:rFonts w:hint="eastAsia"/>
          <w:noProof/>
        </w:rPr>
        <w:t xml:space="preserve">　価格￥</w:t>
      </w:r>
      <w:r w:rsidR="00206997">
        <w:rPr>
          <w:rFonts w:hint="eastAsia"/>
          <w:noProof/>
        </w:rPr>
        <w:t xml:space="preserve">26,500 </w:t>
      </w:r>
      <w:r w:rsidR="00206997">
        <w:rPr>
          <w:rFonts w:hint="eastAsia"/>
          <w:noProof/>
        </w:rPr>
        <w:t xml:space="preserve">　（送料、税別）</w:t>
      </w:r>
    </w:p>
    <w:p w:rsidR="001B10BB" w:rsidRPr="004B5340" w:rsidRDefault="009B0219" w:rsidP="004B5340">
      <w:pPr>
        <w:ind w:firstLineChars="100" w:firstLine="211"/>
        <w:jc w:val="center"/>
        <w:rPr>
          <w:b/>
          <w:noProof/>
        </w:rPr>
      </w:pPr>
      <w:r>
        <w:rPr>
          <w:rFonts w:hint="eastAsia"/>
          <w:b/>
          <w:noProof/>
        </w:rPr>
        <w:t>持続時間調整</w:t>
      </w:r>
      <w:r w:rsidR="007578FA" w:rsidRPr="004B5340">
        <w:rPr>
          <w:rFonts w:hint="eastAsia"/>
          <w:b/>
          <w:noProof/>
        </w:rPr>
        <w:t>遮光剤</w:t>
      </w:r>
      <w:r w:rsidR="007578FA" w:rsidRPr="004B5340">
        <w:rPr>
          <w:b/>
          <w:noProof/>
        </w:rPr>
        <w:t>………</w:t>
      </w:r>
      <w:r w:rsidR="007578FA" w:rsidRPr="004B5340">
        <w:rPr>
          <w:rFonts w:hint="eastAsia"/>
          <w:b/>
          <w:noProof/>
        </w:rPr>
        <w:t>..</w:t>
      </w:r>
      <w:r w:rsidR="007578FA" w:rsidRPr="004B5340">
        <w:rPr>
          <w:rFonts w:hint="eastAsia"/>
          <w:b/>
          <w:noProof/>
        </w:rPr>
        <w:t>Ｑ４ホワイト</w:t>
      </w:r>
    </w:p>
    <w:p w:rsidR="0073336A" w:rsidRDefault="00206997" w:rsidP="00CD33EA">
      <w:pPr>
        <w:jc w:val="center"/>
        <w:rPr>
          <w:noProof/>
        </w:rPr>
      </w:pPr>
      <w:r>
        <w:rPr>
          <w:rFonts w:hint="eastAsia"/>
          <w:noProof/>
        </w:rPr>
        <w:t>従来の</w:t>
      </w:r>
      <w:r w:rsidR="007578FA">
        <w:rPr>
          <w:rFonts w:hint="eastAsia"/>
          <w:noProof/>
        </w:rPr>
        <w:t>遮光剤と違う点は、遮光率を調整できることと、耐侯期間（持続期間）を調整</w:t>
      </w:r>
      <w:r w:rsidR="00CD33EA">
        <w:rPr>
          <w:rFonts w:hint="eastAsia"/>
          <w:noProof/>
        </w:rPr>
        <w:t>する</w:t>
      </w:r>
      <w:r w:rsidR="007578FA">
        <w:rPr>
          <w:rFonts w:hint="eastAsia"/>
          <w:noProof/>
        </w:rPr>
        <w:t>ことができます。短期間の</w:t>
      </w:r>
      <w:r w:rsidR="00CD33EA">
        <w:rPr>
          <w:rFonts w:hint="eastAsia"/>
          <w:noProof/>
        </w:rPr>
        <w:t>場合にも</w:t>
      </w:r>
      <w:r w:rsidR="007578FA">
        <w:rPr>
          <w:rFonts w:hint="eastAsia"/>
          <w:noProof/>
        </w:rPr>
        <w:t>対応可能になりました。期間が長すぎると思ったら、専用の剥離剤で取り去ることも出来ます。ただ白いだけの遮光剤と</w:t>
      </w:r>
      <w:r w:rsidR="00CD33EA">
        <w:rPr>
          <w:rFonts w:hint="eastAsia"/>
          <w:noProof/>
        </w:rPr>
        <w:t>は</w:t>
      </w:r>
      <w:r w:rsidR="007578FA">
        <w:rPr>
          <w:rFonts w:hint="eastAsia"/>
          <w:noProof/>
        </w:rPr>
        <w:t>違います。容量もたっぷりの</w:t>
      </w:r>
      <w:r w:rsidR="007578FA">
        <w:rPr>
          <w:rFonts w:hint="eastAsia"/>
          <w:noProof/>
        </w:rPr>
        <w:t>20</w:t>
      </w:r>
      <w:r w:rsidR="007578FA">
        <w:rPr>
          <w:rFonts w:hint="eastAsia"/>
          <w:noProof/>
        </w:rPr>
        <w:t>ｋｇですか</w:t>
      </w:r>
      <w:r w:rsidR="00CD33EA">
        <w:rPr>
          <w:rFonts w:hint="eastAsia"/>
          <w:noProof/>
        </w:rPr>
        <w:t>ら</w:t>
      </w:r>
      <w:r w:rsidR="007578FA">
        <w:rPr>
          <w:rFonts w:hint="eastAsia"/>
          <w:noProof/>
        </w:rPr>
        <w:t>広い範囲を遮光できます。</w:t>
      </w:r>
      <w:r w:rsidR="0073336A">
        <w:rPr>
          <w:rFonts w:hint="eastAsia"/>
          <w:noProof/>
        </w:rPr>
        <w:t>容量：</w:t>
      </w:r>
      <w:r w:rsidR="0073336A">
        <w:rPr>
          <w:rFonts w:hint="eastAsia"/>
          <w:noProof/>
        </w:rPr>
        <w:t>20</w:t>
      </w:r>
      <w:r w:rsidR="0073336A">
        <w:rPr>
          <w:rFonts w:hint="eastAsia"/>
          <w:noProof/>
        </w:rPr>
        <w:t>ｋｇ</w:t>
      </w:r>
      <w:r>
        <w:rPr>
          <w:rFonts w:hint="eastAsia"/>
          <w:noProof/>
        </w:rPr>
        <w:t xml:space="preserve">　　価格：</w:t>
      </w:r>
      <w:r w:rsidR="00CD33EA">
        <w:rPr>
          <w:rFonts w:hint="eastAsia"/>
          <w:noProof/>
        </w:rPr>
        <w:t>￥</w:t>
      </w:r>
      <w:r w:rsidR="003F61EF">
        <w:rPr>
          <w:rFonts w:hint="eastAsia"/>
          <w:noProof/>
        </w:rPr>
        <w:t>14,5</w:t>
      </w:r>
      <w:r w:rsidR="00CD33EA">
        <w:rPr>
          <w:rFonts w:hint="eastAsia"/>
          <w:noProof/>
        </w:rPr>
        <w:t>00</w:t>
      </w:r>
      <w:r>
        <w:rPr>
          <w:rFonts w:hint="eastAsia"/>
          <w:noProof/>
        </w:rPr>
        <w:t>（送料、税別）</w:t>
      </w:r>
    </w:p>
    <w:p w:rsidR="0073336A" w:rsidRPr="004B5340" w:rsidRDefault="009B0219" w:rsidP="004B5340">
      <w:pPr>
        <w:ind w:firstLineChars="100" w:firstLine="211"/>
        <w:jc w:val="center"/>
        <w:rPr>
          <w:b/>
          <w:noProof/>
        </w:rPr>
      </w:pPr>
      <w:r>
        <w:rPr>
          <w:rFonts w:hint="eastAsia"/>
          <w:b/>
          <w:noProof/>
        </w:rPr>
        <w:t>長期間持続</w:t>
      </w:r>
      <w:r w:rsidR="0073336A" w:rsidRPr="004B5340">
        <w:rPr>
          <w:rFonts w:hint="eastAsia"/>
          <w:b/>
          <w:noProof/>
        </w:rPr>
        <w:t>遮光剤</w:t>
      </w:r>
      <w:r w:rsidR="0073336A" w:rsidRPr="004B5340">
        <w:rPr>
          <w:b/>
          <w:noProof/>
        </w:rPr>
        <w:t>…………</w:t>
      </w:r>
      <w:r w:rsidR="0073336A" w:rsidRPr="004B5340">
        <w:rPr>
          <w:rFonts w:hint="eastAsia"/>
          <w:b/>
          <w:noProof/>
        </w:rPr>
        <w:t>.</w:t>
      </w:r>
      <w:r w:rsidR="0073336A" w:rsidRPr="004B5340">
        <w:rPr>
          <w:rFonts w:hint="eastAsia"/>
          <w:b/>
          <w:noProof/>
        </w:rPr>
        <w:t>トランスフィックス</w:t>
      </w:r>
    </w:p>
    <w:tbl>
      <w:tblPr>
        <w:tblpPr w:leftFromText="142" w:rightFromText="142" w:vertAnchor="text" w:horzAnchor="page" w:tblpX="9412" w:tblpY="1064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8"/>
      </w:tblGrid>
      <w:tr w:rsidR="006A654D" w:rsidTr="006A654D">
        <w:trPr>
          <w:trHeight w:val="1811"/>
        </w:trPr>
        <w:tc>
          <w:tcPr>
            <w:tcW w:w="5938" w:type="dxa"/>
          </w:tcPr>
          <w:p w:rsidR="006A654D" w:rsidRPr="001B18FD" w:rsidRDefault="006A654D" w:rsidP="006A654D">
            <w:pPr>
              <w:jc w:val="center"/>
              <w:rPr>
                <w:szCs w:val="21"/>
              </w:rPr>
            </w:pPr>
            <w:r w:rsidRPr="001B18FD">
              <w:rPr>
                <w:rFonts w:hint="eastAsia"/>
                <w:szCs w:val="21"/>
              </w:rPr>
              <w:t>送信者</w:t>
            </w:r>
            <w:r>
              <w:rPr>
                <w:rFonts w:hint="eastAsia"/>
                <w:szCs w:val="21"/>
              </w:rPr>
              <w:t>：</w:t>
            </w:r>
            <w:r w:rsidRPr="001B18FD">
              <w:rPr>
                <w:rFonts w:hint="eastAsia"/>
                <w:szCs w:val="21"/>
              </w:rPr>
              <w:t>合資会社　農業技術研究会</w:t>
            </w:r>
          </w:p>
          <w:p w:rsidR="006A654D" w:rsidRDefault="006A654D" w:rsidP="006A654D">
            <w:pPr>
              <w:jc w:val="center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960-0101</w:t>
            </w:r>
            <w:r>
              <w:rPr>
                <w:rFonts w:hint="eastAsia"/>
              </w:rPr>
              <w:t xml:space="preserve">　福島県福島市瀬上町東町</w:t>
            </w:r>
            <w:r>
              <w:rPr>
                <w:rFonts w:hint="eastAsia"/>
              </w:rPr>
              <w:t>1-5-8</w:t>
            </w:r>
          </w:p>
          <w:p w:rsidR="006A654D" w:rsidRDefault="006A654D" w:rsidP="006A654D">
            <w:pPr>
              <w:jc w:val="center"/>
            </w:pP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024-554-5146</w:t>
            </w:r>
            <w:r>
              <w:rPr>
                <w:rFonts w:hint="eastAsia"/>
              </w:rPr>
              <w:t xml:space="preserve">　　ＦＡＸ：</w:t>
            </w:r>
            <w:r>
              <w:rPr>
                <w:rFonts w:hint="eastAsia"/>
              </w:rPr>
              <w:t>024-554-5173</w:t>
            </w:r>
          </w:p>
          <w:p w:rsidR="006A654D" w:rsidRDefault="00876A40" w:rsidP="006A654D">
            <w:pPr>
              <w:jc w:val="center"/>
              <w:rPr>
                <w:szCs w:val="21"/>
              </w:rPr>
            </w:pPr>
            <w:hyperlink r:id="rId8" w:history="1">
              <w:r w:rsidR="006A654D" w:rsidRPr="00D77C8D">
                <w:rPr>
                  <w:rStyle w:val="a5"/>
                  <w:rFonts w:hint="eastAsia"/>
                </w:rPr>
                <w:t>http://www.atr-net.com</w:t>
              </w:r>
            </w:hyperlink>
            <w:r w:rsidR="006A654D">
              <w:rPr>
                <w:rFonts w:hint="eastAsia"/>
              </w:rPr>
              <w:t xml:space="preserve">　　</w:t>
            </w:r>
            <w:r w:rsidR="006A654D">
              <w:rPr>
                <w:rFonts w:hint="eastAsia"/>
              </w:rPr>
              <w:t>emai:atr-net@spa.nifty.com</w:t>
            </w:r>
          </w:p>
        </w:tc>
      </w:tr>
    </w:tbl>
    <w:p w:rsidR="00206997" w:rsidRDefault="0073336A" w:rsidP="00CD33EA">
      <w:pPr>
        <w:rPr>
          <w:noProof/>
        </w:rPr>
      </w:pPr>
      <w:r>
        <w:rPr>
          <w:rFonts w:hint="eastAsia"/>
          <w:noProof/>
        </w:rPr>
        <w:t>以前より販売しております遮光剤です。長期間の耐侯性が期待できます。約半年ほど効果が持続します。その上、雨の日は、水滴のレンズ効果でハウス内に光は入ります。高知県のミョウガ栽培で一番長く効果が持ったとのことで採用に</w:t>
      </w:r>
      <w:r w:rsidR="00CD33EA">
        <w:rPr>
          <w:rFonts w:hint="eastAsia"/>
          <w:noProof/>
        </w:rPr>
        <w:t>なっております。</w:t>
      </w:r>
      <w:r w:rsidR="009B0219">
        <w:rPr>
          <w:rFonts w:hint="eastAsia"/>
          <w:noProof/>
        </w:rPr>
        <w:t>ただし</w:t>
      </w:r>
      <w:r w:rsidR="00CD33EA">
        <w:rPr>
          <w:rFonts w:hint="eastAsia"/>
          <w:noProof/>
        </w:rPr>
        <w:t>剥離剤は、ありません。</w:t>
      </w:r>
    </w:p>
    <w:p w:rsidR="0073336A" w:rsidRDefault="0073336A" w:rsidP="00CD33EA">
      <w:pPr>
        <w:ind w:firstLineChars="100" w:firstLine="210"/>
        <w:jc w:val="center"/>
        <w:rPr>
          <w:noProof/>
        </w:rPr>
      </w:pPr>
      <w:r>
        <w:rPr>
          <w:rFonts w:hint="eastAsia"/>
          <w:noProof/>
        </w:rPr>
        <w:t>容量：</w:t>
      </w:r>
      <w:r>
        <w:rPr>
          <w:rFonts w:hint="eastAsia"/>
          <w:noProof/>
        </w:rPr>
        <w:t>15</w:t>
      </w:r>
      <w:r w:rsidR="003F0290">
        <w:rPr>
          <w:rFonts w:hint="eastAsia"/>
          <w:noProof/>
        </w:rPr>
        <w:t>Ｌ</w:t>
      </w:r>
      <w:r w:rsidR="00206997">
        <w:rPr>
          <w:rFonts w:hint="eastAsia"/>
          <w:noProof/>
        </w:rPr>
        <w:t xml:space="preserve">　　￥</w:t>
      </w:r>
      <w:r w:rsidR="004B5340">
        <w:rPr>
          <w:rFonts w:hint="eastAsia"/>
          <w:noProof/>
        </w:rPr>
        <w:t>14.500</w:t>
      </w:r>
      <w:r w:rsidR="004B5340">
        <w:rPr>
          <w:rFonts w:hint="eastAsia"/>
          <w:noProof/>
        </w:rPr>
        <w:t xml:space="preserve">　（送料、税別）</w:t>
      </w:r>
    </w:p>
    <w:p w:rsidR="00C92360" w:rsidRPr="006A654D" w:rsidRDefault="0073336A" w:rsidP="006A654D">
      <w:pPr>
        <w:ind w:firstLineChars="100" w:firstLine="210"/>
        <w:rPr>
          <w:noProof/>
        </w:rPr>
      </w:pPr>
      <w:r>
        <w:rPr>
          <w:rFonts w:hint="eastAsia"/>
          <w:noProof/>
        </w:rPr>
        <w:t>３タイプの遮光剤で日本の夏を乗り切りましょう。</w:t>
      </w:r>
      <w:r w:rsidR="00206997" w:rsidRPr="004B5340">
        <w:rPr>
          <w:rFonts w:hint="eastAsia"/>
          <w:b/>
          <w:noProof/>
        </w:rPr>
        <w:t>今年は送料無料です。</w:t>
      </w:r>
    </w:p>
    <w:p w:rsidR="006A654D" w:rsidRDefault="006A654D" w:rsidP="004153B8">
      <w:pPr>
        <w:jc w:val="center"/>
        <w:rPr>
          <w:b/>
          <w:i/>
          <w:noProof/>
        </w:rPr>
      </w:pPr>
    </w:p>
    <w:p w:rsidR="00370B80" w:rsidRPr="00370B80" w:rsidRDefault="00C848FD" w:rsidP="004153B8">
      <w:pPr>
        <w:jc w:val="center"/>
        <w:rPr>
          <w:b/>
          <w:i/>
          <w:noProof/>
        </w:rPr>
      </w:pPr>
      <w:r>
        <w:rPr>
          <w:rFonts w:hint="eastAsia"/>
          <w:b/>
          <w:i/>
          <w:noProof/>
        </w:rPr>
        <w:t>バイオパワーシリーズ―御客様の声</w:t>
      </w:r>
    </w:p>
    <w:p w:rsidR="004B5340" w:rsidRDefault="004B5340" w:rsidP="00C848FD">
      <w:pPr>
        <w:ind w:leftChars="100" w:left="210"/>
        <w:rPr>
          <w:noProof/>
        </w:rPr>
      </w:pPr>
      <w:r>
        <w:rPr>
          <w:rFonts w:hint="eastAsia"/>
          <w:noProof/>
        </w:rPr>
        <w:t>ご好評いただいております、「バイオパワーシリーズ」の</w:t>
      </w:r>
      <w:r w:rsidR="00C848FD">
        <w:rPr>
          <w:rFonts w:hint="eastAsia"/>
          <w:noProof/>
        </w:rPr>
        <w:t>「御客様の声」を　　　ホームページに纏めましたので、</w:t>
      </w:r>
      <w:r>
        <w:rPr>
          <w:rFonts w:hint="eastAsia"/>
          <w:noProof/>
        </w:rPr>
        <w:t>是非</w:t>
      </w:r>
      <w:r w:rsidR="0082427D">
        <w:rPr>
          <w:rFonts w:hint="eastAsia"/>
          <w:noProof/>
        </w:rPr>
        <w:t>ご覧ください</w:t>
      </w:r>
      <w:bookmarkStart w:id="0" w:name="_GoBack"/>
      <w:bookmarkEnd w:id="0"/>
      <w:r>
        <w:rPr>
          <w:rFonts w:hint="eastAsia"/>
          <w:noProof/>
        </w:rPr>
        <w:t>。</w:t>
      </w:r>
    </w:p>
    <w:p w:rsidR="006A654D" w:rsidRDefault="006A654D" w:rsidP="00C848FD">
      <w:pPr>
        <w:ind w:leftChars="100" w:left="210"/>
        <w:rPr>
          <w:noProof/>
        </w:rPr>
      </w:pPr>
    </w:p>
    <w:p w:rsidR="00206997" w:rsidRPr="009B0219" w:rsidRDefault="00206997" w:rsidP="009B0219">
      <w:pPr>
        <w:jc w:val="center"/>
        <w:rPr>
          <w:b/>
          <w:i/>
          <w:noProof/>
          <w:sz w:val="24"/>
          <w:szCs w:val="24"/>
        </w:rPr>
      </w:pPr>
      <w:r w:rsidRPr="009B0219">
        <w:rPr>
          <w:rFonts w:hint="eastAsia"/>
          <w:b/>
          <w:i/>
          <w:noProof/>
          <w:sz w:val="24"/>
          <w:szCs w:val="24"/>
        </w:rPr>
        <w:t>セイヨウオオマルハナ蜂の予約開始致します。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744"/>
        <w:gridCol w:w="1744"/>
        <w:gridCol w:w="1744"/>
      </w:tblGrid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納品月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上旬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中旬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下旬</w:t>
            </w: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9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11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12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rPr>
                <w:noProof/>
              </w:rPr>
            </w:pPr>
            <w:r>
              <w:rPr>
                <w:rFonts w:hint="eastAsia"/>
                <w:noProof/>
              </w:rPr>
              <w:t>平成</w:t>
            </w:r>
            <w:r>
              <w:rPr>
                <w:rFonts w:hint="eastAsia"/>
                <w:noProof/>
              </w:rPr>
              <w:t>25</w:t>
            </w: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rPr>
                <w:noProof/>
              </w:rPr>
            </w:pP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5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rPr>
                <w:noProof/>
              </w:rPr>
            </w:pPr>
          </w:p>
        </w:tc>
      </w:tr>
      <w:tr w:rsidR="009B0219" w:rsidRPr="009B0219" w:rsidTr="009B0219">
        <w:trPr>
          <w:trHeight w:val="555"/>
        </w:trPr>
        <w:tc>
          <w:tcPr>
            <w:tcW w:w="6975" w:type="dxa"/>
            <w:gridSpan w:val="4"/>
          </w:tcPr>
          <w:p w:rsidR="009B0219" w:rsidRDefault="009B0219" w:rsidP="009B0219">
            <w:pPr>
              <w:jc w:val="left"/>
              <w:rPr>
                <w:noProof/>
              </w:rPr>
            </w:pPr>
            <w:r w:rsidRPr="009B0219">
              <w:rPr>
                <w:rFonts w:hint="eastAsia"/>
                <w:noProof/>
                <w:sz w:val="18"/>
                <w:szCs w:val="18"/>
              </w:rPr>
              <w:t>御名前</w:t>
            </w:r>
            <w:r>
              <w:rPr>
                <w:rFonts w:hint="eastAsia"/>
                <w:noProof/>
              </w:rPr>
              <w:t xml:space="preserve">　　　　　　　</w:t>
            </w:r>
            <w:r w:rsidRPr="009B0219">
              <w:rPr>
                <w:rFonts w:hint="eastAsia"/>
                <w:noProof/>
                <w:sz w:val="18"/>
                <w:szCs w:val="18"/>
              </w:rPr>
              <w:t>御住所</w:t>
            </w:r>
            <w:r>
              <w:rPr>
                <w:rFonts w:hint="eastAsia"/>
                <w:noProof/>
              </w:rPr>
              <w:t xml:space="preserve">　　　　　　　　　　　　　</w:t>
            </w:r>
            <w:r w:rsidRPr="009B0219">
              <w:rPr>
                <w:rFonts w:hint="eastAsia"/>
                <w:noProof/>
                <w:sz w:val="18"/>
                <w:szCs w:val="18"/>
              </w:rPr>
              <w:t>電話</w:t>
            </w:r>
          </w:p>
        </w:tc>
      </w:tr>
    </w:tbl>
    <w:p w:rsidR="00C706AC" w:rsidRDefault="004B5340" w:rsidP="009B0219">
      <w:pPr>
        <w:ind w:firstLineChars="100" w:firstLine="210"/>
        <w:jc w:val="left"/>
        <w:rPr>
          <w:noProof/>
        </w:rPr>
      </w:pPr>
      <w:r>
        <w:rPr>
          <w:rFonts w:hint="eastAsia"/>
          <w:noProof/>
        </w:rPr>
        <w:t>ご希望の時期に、数量を書き込み</w:t>
      </w:r>
      <w:r w:rsidR="00FF7FA2">
        <w:rPr>
          <w:rFonts w:hint="eastAsia"/>
          <w:noProof/>
        </w:rPr>
        <w:t>ご</w:t>
      </w:r>
      <w:r>
        <w:rPr>
          <w:rFonts w:hint="eastAsia"/>
          <w:noProof/>
        </w:rPr>
        <w:t>返送下さい。今年も値引があります。</w:t>
      </w:r>
    </w:p>
    <w:p w:rsidR="006A654D" w:rsidRPr="006A654D" w:rsidRDefault="004B5340" w:rsidP="006A654D">
      <w:pPr>
        <w:jc w:val="center"/>
        <w:rPr>
          <w:b/>
          <w:noProof/>
        </w:rPr>
      </w:pPr>
      <w:r w:rsidRPr="00CD33EA">
        <w:rPr>
          <w:rFonts w:hint="eastAsia"/>
          <w:b/>
          <w:noProof/>
        </w:rPr>
        <w:t>予約値引￥</w:t>
      </w:r>
      <w:r w:rsidRPr="00CD33EA">
        <w:rPr>
          <w:rFonts w:hint="eastAsia"/>
          <w:b/>
          <w:noProof/>
        </w:rPr>
        <w:t>600</w:t>
      </w:r>
      <w:r w:rsidRPr="00CD33EA">
        <w:rPr>
          <w:rFonts w:hint="eastAsia"/>
          <w:b/>
          <w:noProof/>
        </w:rPr>
        <w:t>、到着前入金で￥</w:t>
      </w:r>
      <w:r w:rsidRPr="00CD33EA">
        <w:rPr>
          <w:rFonts w:hint="eastAsia"/>
          <w:b/>
          <w:noProof/>
        </w:rPr>
        <w:t>1000</w:t>
      </w:r>
      <w:r w:rsidRPr="00CD33EA">
        <w:rPr>
          <w:rFonts w:hint="eastAsia"/>
          <w:b/>
          <w:noProof/>
        </w:rPr>
        <w:t>の値引きをさせて頂きます。</w:t>
      </w:r>
    </w:p>
    <w:p w:rsidR="00F14178" w:rsidRPr="003D2BD1" w:rsidRDefault="00F14178" w:rsidP="009B0219">
      <w:pPr>
        <w:ind w:firstLineChars="200" w:firstLine="422"/>
        <w:jc w:val="center"/>
        <w:rPr>
          <w:b/>
        </w:rPr>
      </w:pPr>
      <w:r>
        <w:rPr>
          <w:rFonts w:hint="eastAsia"/>
          <w:b/>
        </w:rPr>
        <w:t>各種お問い合わせは、下記へご連絡下さい。ＨＰもご覧ください。</w:t>
      </w:r>
    </w:p>
    <w:p w:rsidR="00C40817" w:rsidRPr="006B3AD4" w:rsidRDefault="00C40817" w:rsidP="005C3F25">
      <w:pPr>
        <w:jc w:val="left"/>
      </w:pPr>
    </w:p>
    <w:sectPr w:rsidR="00C40817" w:rsidRPr="006B3AD4" w:rsidSect="00CF3E32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40" w:rsidRDefault="00876A40" w:rsidP="001B18FD">
      <w:pPr>
        <w:spacing w:line="240" w:lineRule="auto"/>
      </w:pPr>
      <w:r>
        <w:separator/>
      </w:r>
    </w:p>
  </w:endnote>
  <w:endnote w:type="continuationSeparator" w:id="0">
    <w:p w:rsidR="00876A40" w:rsidRDefault="00876A40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40" w:rsidRDefault="00876A40" w:rsidP="001B18FD">
      <w:pPr>
        <w:spacing w:line="240" w:lineRule="auto"/>
      </w:pPr>
      <w:r>
        <w:separator/>
      </w:r>
    </w:p>
  </w:footnote>
  <w:footnote w:type="continuationSeparator" w:id="0">
    <w:p w:rsidR="00876A40" w:rsidRDefault="00876A40" w:rsidP="001B18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278BC"/>
    <w:rsid w:val="00033D64"/>
    <w:rsid w:val="0004446C"/>
    <w:rsid w:val="000449FD"/>
    <w:rsid w:val="000501EE"/>
    <w:rsid w:val="00056399"/>
    <w:rsid w:val="00071765"/>
    <w:rsid w:val="0007346A"/>
    <w:rsid w:val="000A2F7C"/>
    <w:rsid w:val="000A5B31"/>
    <w:rsid w:val="000A7EE0"/>
    <w:rsid w:val="000B3311"/>
    <w:rsid w:val="000C5F97"/>
    <w:rsid w:val="000D459D"/>
    <w:rsid w:val="000D5B74"/>
    <w:rsid w:val="000F4173"/>
    <w:rsid w:val="000F4C31"/>
    <w:rsid w:val="000F72F4"/>
    <w:rsid w:val="00102024"/>
    <w:rsid w:val="001048F0"/>
    <w:rsid w:val="0011159D"/>
    <w:rsid w:val="00113671"/>
    <w:rsid w:val="00136314"/>
    <w:rsid w:val="00136C9C"/>
    <w:rsid w:val="00151227"/>
    <w:rsid w:val="00162C63"/>
    <w:rsid w:val="00167586"/>
    <w:rsid w:val="001752F6"/>
    <w:rsid w:val="001915C8"/>
    <w:rsid w:val="001943D1"/>
    <w:rsid w:val="001A7294"/>
    <w:rsid w:val="001B10BB"/>
    <w:rsid w:val="001B18FD"/>
    <w:rsid w:val="001E7FD6"/>
    <w:rsid w:val="001F0DAC"/>
    <w:rsid w:val="001F3DF2"/>
    <w:rsid w:val="00206997"/>
    <w:rsid w:val="002210A1"/>
    <w:rsid w:val="00246FF0"/>
    <w:rsid w:val="002551E1"/>
    <w:rsid w:val="002813A4"/>
    <w:rsid w:val="00290628"/>
    <w:rsid w:val="00292191"/>
    <w:rsid w:val="0029649E"/>
    <w:rsid w:val="002978DF"/>
    <w:rsid w:val="002A4634"/>
    <w:rsid w:val="002B205F"/>
    <w:rsid w:val="002C496A"/>
    <w:rsid w:val="002D77F6"/>
    <w:rsid w:val="002D7C1B"/>
    <w:rsid w:val="002D7DB3"/>
    <w:rsid w:val="002E7AF2"/>
    <w:rsid w:val="0030684D"/>
    <w:rsid w:val="00322A24"/>
    <w:rsid w:val="00344673"/>
    <w:rsid w:val="00352DF2"/>
    <w:rsid w:val="00370B80"/>
    <w:rsid w:val="003816BC"/>
    <w:rsid w:val="0039388D"/>
    <w:rsid w:val="003A64DC"/>
    <w:rsid w:val="003C0D21"/>
    <w:rsid w:val="003D2BD1"/>
    <w:rsid w:val="003D7513"/>
    <w:rsid w:val="003E203E"/>
    <w:rsid w:val="003F0290"/>
    <w:rsid w:val="003F61EF"/>
    <w:rsid w:val="003F6EB0"/>
    <w:rsid w:val="00400F15"/>
    <w:rsid w:val="00401232"/>
    <w:rsid w:val="004153B8"/>
    <w:rsid w:val="0041789E"/>
    <w:rsid w:val="004348D7"/>
    <w:rsid w:val="00450344"/>
    <w:rsid w:val="00484582"/>
    <w:rsid w:val="004929EA"/>
    <w:rsid w:val="004A26D8"/>
    <w:rsid w:val="004A56F9"/>
    <w:rsid w:val="004B5340"/>
    <w:rsid w:val="004C6945"/>
    <w:rsid w:val="004D04F0"/>
    <w:rsid w:val="004D3F84"/>
    <w:rsid w:val="004F712E"/>
    <w:rsid w:val="00505E9C"/>
    <w:rsid w:val="005115DC"/>
    <w:rsid w:val="005165CF"/>
    <w:rsid w:val="0052748B"/>
    <w:rsid w:val="005276C0"/>
    <w:rsid w:val="005367B4"/>
    <w:rsid w:val="00556175"/>
    <w:rsid w:val="005645C7"/>
    <w:rsid w:val="0056678D"/>
    <w:rsid w:val="00575C88"/>
    <w:rsid w:val="00586930"/>
    <w:rsid w:val="00590556"/>
    <w:rsid w:val="005C39ED"/>
    <w:rsid w:val="005C3F25"/>
    <w:rsid w:val="00607BF1"/>
    <w:rsid w:val="006106DE"/>
    <w:rsid w:val="00657F3A"/>
    <w:rsid w:val="006616AF"/>
    <w:rsid w:val="00670BE4"/>
    <w:rsid w:val="00677670"/>
    <w:rsid w:val="00686AD3"/>
    <w:rsid w:val="00693B56"/>
    <w:rsid w:val="006A654D"/>
    <w:rsid w:val="006B2ED5"/>
    <w:rsid w:val="006B3AD4"/>
    <w:rsid w:val="006B477A"/>
    <w:rsid w:val="006C0992"/>
    <w:rsid w:val="00700CD5"/>
    <w:rsid w:val="00702399"/>
    <w:rsid w:val="00716CC0"/>
    <w:rsid w:val="00720BEA"/>
    <w:rsid w:val="007320C5"/>
    <w:rsid w:val="0073336A"/>
    <w:rsid w:val="00734564"/>
    <w:rsid w:val="00734CE2"/>
    <w:rsid w:val="00744DF9"/>
    <w:rsid w:val="00746574"/>
    <w:rsid w:val="00753FD4"/>
    <w:rsid w:val="007578FA"/>
    <w:rsid w:val="00774180"/>
    <w:rsid w:val="007748F8"/>
    <w:rsid w:val="00786CA8"/>
    <w:rsid w:val="0079477A"/>
    <w:rsid w:val="007A31D3"/>
    <w:rsid w:val="007A4606"/>
    <w:rsid w:val="007A5BCE"/>
    <w:rsid w:val="007B20FC"/>
    <w:rsid w:val="007B5CEB"/>
    <w:rsid w:val="007C094F"/>
    <w:rsid w:val="007D01C5"/>
    <w:rsid w:val="007E4964"/>
    <w:rsid w:val="007F1808"/>
    <w:rsid w:val="007F50C2"/>
    <w:rsid w:val="0082427D"/>
    <w:rsid w:val="00831E6A"/>
    <w:rsid w:val="00844D03"/>
    <w:rsid w:val="00850B48"/>
    <w:rsid w:val="00856CEC"/>
    <w:rsid w:val="00857560"/>
    <w:rsid w:val="008655E6"/>
    <w:rsid w:val="00876A40"/>
    <w:rsid w:val="00893627"/>
    <w:rsid w:val="008A3843"/>
    <w:rsid w:val="008D2066"/>
    <w:rsid w:val="008F2C6E"/>
    <w:rsid w:val="008F7A99"/>
    <w:rsid w:val="009009AD"/>
    <w:rsid w:val="0090260E"/>
    <w:rsid w:val="00914A52"/>
    <w:rsid w:val="00981171"/>
    <w:rsid w:val="00986A88"/>
    <w:rsid w:val="00993727"/>
    <w:rsid w:val="00994BED"/>
    <w:rsid w:val="009A3693"/>
    <w:rsid w:val="009B0219"/>
    <w:rsid w:val="009D1A72"/>
    <w:rsid w:val="009F79A7"/>
    <w:rsid w:val="00A01CBD"/>
    <w:rsid w:val="00A03CA5"/>
    <w:rsid w:val="00A12610"/>
    <w:rsid w:val="00A157D5"/>
    <w:rsid w:val="00A26C7A"/>
    <w:rsid w:val="00A46C0E"/>
    <w:rsid w:val="00A574D5"/>
    <w:rsid w:val="00A707C7"/>
    <w:rsid w:val="00A74E99"/>
    <w:rsid w:val="00A769AE"/>
    <w:rsid w:val="00A92E0C"/>
    <w:rsid w:val="00A93FE8"/>
    <w:rsid w:val="00AC67DC"/>
    <w:rsid w:val="00AE14FC"/>
    <w:rsid w:val="00AE5E02"/>
    <w:rsid w:val="00AF2147"/>
    <w:rsid w:val="00AF5B98"/>
    <w:rsid w:val="00B05B8D"/>
    <w:rsid w:val="00B13333"/>
    <w:rsid w:val="00B3333F"/>
    <w:rsid w:val="00B40C08"/>
    <w:rsid w:val="00B41141"/>
    <w:rsid w:val="00B47EC9"/>
    <w:rsid w:val="00B636E9"/>
    <w:rsid w:val="00B64EBA"/>
    <w:rsid w:val="00B90CD4"/>
    <w:rsid w:val="00B912F5"/>
    <w:rsid w:val="00BA26BB"/>
    <w:rsid w:val="00BA26D5"/>
    <w:rsid w:val="00BB2E5E"/>
    <w:rsid w:val="00BB2F06"/>
    <w:rsid w:val="00BB5820"/>
    <w:rsid w:val="00BC1AD7"/>
    <w:rsid w:val="00BE62C6"/>
    <w:rsid w:val="00C13118"/>
    <w:rsid w:val="00C24FA2"/>
    <w:rsid w:val="00C32F3E"/>
    <w:rsid w:val="00C40817"/>
    <w:rsid w:val="00C416C4"/>
    <w:rsid w:val="00C52276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C3E74"/>
    <w:rsid w:val="00CD1D0F"/>
    <w:rsid w:val="00CD33EA"/>
    <w:rsid w:val="00CD50B4"/>
    <w:rsid w:val="00CE1DEE"/>
    <w:rsid w:val="00CF3E32"/>
    <w:rsid w:val="00CF4C76"/>
    <w:rsid w:val="00D30DDA"/>
    <w:rsid w:val="00D415F8"/>
    <w:rsid w:val="00D46F76"/>
    <w:rsid w:val="00D734D7"/>
    <w:rsid w:val="00D73936"/>
    <w:rsid w:val="00D75300"/>
    <w:rsid w:val="00D77287"/>
    <w:rsid w:val="00D9545F"/>
    <w:rsid w:val="00DA68BD"/>
    <w:rsid w:val="00DB2CCC"/>
    <w:rsid w:val="00DC1532"/>
    <w:rsid w:val="00DD7C35"/>
    <w:rsid w:val="00DE2B94"/>
    <w:rsid w:val="00E30582"/>
    <w:rsid w:val="00E34950"/>
    <w:rsid w:val="00E36B2E"/>
    <w:rsid w:val="00E53D16"/>
    <w:rsid w:val="00E62B8D"/>
    <w:rsid w:val="00E73DAC"/>
    <w:rsid w:val="00E76B21"/>
    <w:rsid w:val="00E80DD9"/>
    <w:rsid w:val="00E96853"/>
    <w:rsid w:val="00EA027B"/>
    <w:rsid w:val="00EC631B"/>
    <w:rsid w:val="00F04022"/>
    <w:rsid w:val="00F0435B"/>
    <w:rsid w:val="00F13678"/>
    <w:rsid w:val="00F14178"/>
    <w:rsid w:val="00F2694C"/>
    <w:rsid w:val="00F3237E"/>
    <w:rsid w:val="00F450C9"/>
    <w:rsid w:val="00F57FB2"/>
    <w:rsid w:val="00F77C9D"/>
    <w:rsid w:val="00F80089"/>
    <w:rsid w:val="00F808FB"/>
    <w:rsid w:val="00F9594D"/>
    <w:rsid w:val="00FC1FA5"/>
    <w:rsid w:val="00FC5C74"/>
    <w:rsid w:val="00FF0EEB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-ne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92C6-C235-40C5-9766-84C75F28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ono</cp:lastModifiedBy>
  <cp:revision>10</cp:revision>
  <cp:lastPrinted>2012-07-11T01:32:00Z</cp:lastPrinted>
  <dcterms:created xsi:type="dcterms:W3CDTF">2012-07-04T08:54:00Z</dcterms:created>
  <dcterms:modified xsi:type="dcterms:W3CDTF">2012-07-11T01:33:00Z</dcterms:modified>
</cp:coreProperties>
</file>